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EF5" w:rsidRDefault="007F0713" w:rsidP="006205D4">
      <w:pPr>
        <w:jc w:val="center"/>
        <w:rPr>
          <w:b/>
          <w:sz w:val="28"/>
          <w:szCs w:val="28"/>
        </w:rPr>
      </w:pPr>
      <w:r w:rsidRPr="007F0713">
        <w:rPr>
          <w:b/>
          <w:sz w:val="28"/>
          <w:szCs w:val="28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0" o:spid="_x0000_s1026" type="#_x0000_t202" style="position:absolute;left:0;text-align:left;margin-left:1in;margin-top:36pt;width:324pt;height:49.6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" stroked="f">
            <v:textbox inset="0,0,0,0">
              <w:txbxContent>
                <w:p w:rsidR="00B32A3D" w:rsidRPr="00C16337" w:rsidRDefault="00B32A3D">
                  <w:pPr>
                    <w:rPr>
                      <w:b/>
                      <w:color w:val="287828"/>
                    </w:rPr>
                  </w:pPr>
                  <w:r>
                    <w:t xml:space="preserve">   </w:t>
                  </w:r>
                  <w:r w:rsidRPr="00C16337">
                    <w:rPr>
                      <w:b/>
                      <w:color w:val="287828"/>
                    </w:rPr>
                    <w:t>H – 6300 Kalocsa, Obermayer tér 9.</w:t>
                  </w:r>
                </w:p>
                <w:p w:rsidR="00B32A3D" w:rsidRPr="00C16337" w:rsidRDefault="00B32A3D">
                  <w:pPr>
                    <w:rPr>
                      <w:b/>
                      <w:color w:val="287828"/>
                    </w:rPr>
                  </w:pPr>
                  <w:r w:rsidRPr="00C16337">
                    <w:rPr>
                      <w:b/>
                      <w:color w:val="287828"/>
                    </w:rPr>
                    <w:t xml:space="preserve">  </w:t>
                  </w:r>
                  <w:r>
                    <w:rPr>
                      <w:b/>
                      <w:color w:val="287828"/>
                    </w:rPr>
                    <w:t xml:space="preserve"> </w:t>
                  </w:r>
                  <w:r w:rsidRPr="00C16337">
                    <w:rPr>
                      <w:b/>
                      <w:color w:val="287828"/>
                    </w:rPr>
                    <w:t>Telefon: (36-78) 600 303  Fax: (36-78) 461 256</w:t>
                  </w:r>
                </w:p>
                <w:p w:rsidR="00B32A3D" w:rsidRPr="00C16337" w:rsidRDefault="00B32A3D">
                  <w:pPr>
                    <w:rPr>
                      <w:b/>
                      <w:color w:val="287828"/>
                    </w:rPr>
                  </w:pPr>
                  <w:r w:rsidRPr="00C16337">
                    <w:rPr>
                      <w:b/>
                      <w:color w:val="287828"/>
                    </w:rPr>
                    <w:t xml:space="preserve"> </w:t>
                  </w:r>
                  <w:r>
                    <w:rPr>
                      <w:b/>
                      <w:color w:val="287828"/>
                    </w:rPr>
                    <w:t xml:space="preserve"> </w:t>
                  </w:r>
                  <w:r w:rsidRPr="00C16337">
                    <w:rPr>
                      <w:b/>
                      <w:color w:val="287828"/>
                    </w:rPr>
                    <w:t xml:space="preserve"> e-mail: </w:t>
                  </w:r>
                  <w:hyperlink r:id="rId7" w:history="1">
                    <w:r w:rsidRPr="00C16337">
                      <w:rPr>
                        <w:rStyle w:val="Hiperhivatkozs"/>
                        <w:b/>
                        <w:color w:val="287828"/>
                        <w:u w:val="none"/>
                      </w:rPr>
                      <w:t>titkarsag@ctosz.hu</w:t>
                    </w:r>
                  </w:hyperlink>
                  <w:r>
                    <w:rPr>
                      <w:b/>
                      <w:color w:val="287828"/>
                    </w:rPr>
                    <w:t xml:space="preserve"> Web</w:t>
                  </w:r>
                  <w:r w:rsidRPr="00C16337">
                    <w:rPr>
                      <w:b/>
                      <w:color w:val="287828"/>
                    </w:rPr>
                    <w:t>: http://www.ctosz.hu</w:t>
                  </w:r>
                </w:p>
              </w:txbxContent>
            </v:textbox>
          </v:shape>
        </w:pict>
      </w:r>
      <w:r w:rsidR="00BB70E1" w:rsidRPr="00A4035E">
        <w:rPr>
          <w:b/>
          <w:sz w:val="28"/>
          <w:szCs w:val="28"/>
          <w:u w:val="single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-683895</wp:posOffset>
            </wp:positionV>
            <wp:extent cx="7329805" cy="1996440"/>
            <wp:effectExtent l="19050" t="0" r="4445" b="0"/>
            <wp:wrapSquare wrapText="bothSides"/>
            <wp:docPr id="7" name="Kép 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9805" cy="1996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859CD" w:rsidRPr="00A4035E">
        <w:rPr>
          <w:b/>
          <w:sz w:val="28"/>
          <w:szCs w:val="28"/>
        </w:rPr>
        <w:t>A világ cukorpiacának helyzete</w:t>
      </w:r>
    </w:p>
    <w:p w:rsidR="00571CF2" w:rsidRPr="006205D4" w:rsidRDefault="00571CF2" w:rsidP="006205D4">
      <w:pPr>
        <w:jc w:val="center"/>
        <w:rPr>
          <w:b/>
          <w:sz w:val="28"/>
          <w:szCs w:val="28"/>
        </w:rPr>
      </w:pPr>
    </w:p>
    <w:p w:rsidR="00B23231" w:rsidRDefault="00CB270C" w:rsidP="008B1FB0">
      <w:pPr>
        <w:jc w:val="both"/>
        <w:rPr>
          <w:b/>
          <w:sz w:val="28"/>
          <w:szCs w:val="28"/>
        </w:rPr>
      </w:pPr>
      <w:r w:rsidRPr="00CB270C">
        <w:rPr>
          <w:b/>
          <w:sz w:val="28"/>
          <w:szCs w:val="28"/>
        </w:rPr>
        <w:t>Cukor termelés és fogyasztás:</w:t>
      </w:r>
    </w:p>
    <w:p w:rsidR="00571CF2" w:rsidRPr="00CB270C" w:rsidRDefault="00571CF2" w:rsidP="008B1FB0">
      <w:pPr>
        <w:jc w:val="both"/>
        <w:rPr>
          <w:b/>
          <w:sz w:val="28"/>
          <w:szCs w:val="28"/>
        </w:rPr>
      </w:pPr>
    </w:p>
    <w:p w:rsidR="00A3599F" w:rsidRDefault="00B32A3D" w:rsidP="008B1FB0">
      <w:pPr>
        <w:jc w:val="both"/>
        <w:rPr>
          <w:sz w:val="28"/>
          <w:szCs w:val="28"/>
        </w:rPr>
      </w:pPr>
      <w:r>
        <w:rPr>
          <w:sz w:val="28"/>
          <w:szCs w:val="28"/>
        </w:rPr>
        <w:t>A 2011/2012 cukorév cukortermelése és fogyasztása (tényadatok) és  a 2012/13</w:t>
      </w:r>
      <w:r w:rsidR="00A3599F">
        <w:rPr>
          <w:sz w:val="28"/>
          <w:szCs w:val="28"/>
        </w:rPr>
        <w:t xml:space="preserve"> éves c</w:t>
      </w:r>
      <w:r>
        <w:rPr>
          <w:sz w:val="28"/>
          <w:szCs w:val="28"/>
        </w:rPr>
        <w:t>ukortermelése és fogyasztása (becsült adatok) a következők szerint alakul:</w:t>
      </w:r>
    </w:p>
    <w:p w:rsidR="00A3599F" w:rsidRDefault="00CB270C" w:rsidP="008B1F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Cukorév          </w:t>
      </w:r>
      <w:r w:rsidR="00B32A3D">
        <w:rPr>
          <w:sz w:val="28"/>
          <w:szCs w:val="28"/>
        </w:rPr>
        <w:t xml:space="preserve">  termel</w:t>
      </w:r>
      <w:r>
        <w:rPr>
          <w:sz w:val="28"/>
          <w:szCs w:val="28"/>
        </w:rPr>
        <w:t xml:space="preserve">és          fogyasztás  </w:t>
      </w:r>
      <w:r w:rsidR="00B32A3D">
        <w:rPr>
          <w:sz w:val="28"/>
          <w:szCs w:val="28"/>
        </w:rPr>
        <w:t xml:space="preserve">  többlet:</w:t>
      </w:r>
      <w:r w:rsidR="00B32A3D" w:rsidRPr="00B32A3D">
        <w:rPr>
          <w:b/>
          <w:sz w:val="28"/>
          <w:szCs w:val="28"/>
        </w:rPr>
        <w:t xml:space="preserve">+ </w:t>
      </w:r>
      <w:r w:rsidR="00B32A3D">
        <w:rPr>
          <w:sz w:val="28"/>
          <w:szCs w:val="28"/>
        </w:rPr>
        <w:t>/ hiány: -</w:t>
      </w:r>
      <w:r>
        <w:rPr>
          <w:sz w:val="28"/>
          <w:szCs w:val="28"/>
        </w:rPr>
        <w:t xml:space="preserve"> Me:millió tonna</w:t>
      </w:r>
    </w:p>
    <w:p w:rsidR="00B32A3D" w:rsidRDefault="00B32A3D" w:rsidP="008B1F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2011/12 </w:t>
      </w:r>
      <w:r w:rsidR="00CB270C">
        <w:rPr>
          <w:sz w:val="28"/>
          <w:szCs w:val="28"/>
        </w:rPr>
        <w:t xml:space="preserve">              164,3              154,5           + 9,8</w:t>
      </w:r>
    </w:p>
    <w:p w:rsidR="00CB270C" w:rsidRDefault="00CB270C" w:rsidP="008B1FB0">
      <w:pPr>
        <w:jc w:val="both"/>
        <w:rPr>
          <w:sz w:val="28"/>
          <w:szCs w:val="28"/>
        </w:rPr>
      </w:pPr>
      <w:r>
        <w:rPr>
          <w:sz w:val="28"/>
          <w:szCs w:val="28"/>
        </w:rPr>
        <w:t>2012/13               162,7              157,6           + 5,1</w:t>
      </w:r>
    </w:p>
    <w:p w:rsidR="00CB270C" w:rsidRDefault="00CB270C" w:rsidP="008B1FB0">
      <w:pPr>
        <w:jc w:val="both"/>
        <w:rPr>
          <w:sz w:val="28"/>
          <w:szCs w:val="28"/>
        </w:rPr>
      </w:pPr>
    </w:p>
    <w:p w:rsidR="00571CF2" w:rsidRPr="00571CF2" w:rsidRDefault="00571CF2" w:rsidP="008B1FB0">
      <w:pPr>
        <w:jc w:val="both"/>
        <w:rPr>
          <w:b/>
          <w:sz w:val="28"/>
          <w:szCs w:val="28"/>
        </w:rPr>
      </w:pPr>
      <w:r w:rsidRPr="00571CF2">
        <w:rPr>
          <w:b/>
          <w:sz w:val="28"/>
          <w:szCs w:val="28"/>
        </w:rPr>
        <w:t>Globális kereskedelem:</w:t>
      </w:r>
    </w:p>
    <w:p w:rsidR="00CB270C" w:rsidRDefault="00571CF2" w:rsidP="008B1FB0">
      <w:pPr>
        <w:jc w:val="both"/>
        <w:rPr>
          <w:sz w:val="28"/>
          <w:szCs w:val="28"/>
        </w:rPr>
      </w:pPr>
      <w:r w:rsidRPr="00571CF2">
        <w:rPr>
          <w:sz w:val="28"/>
          <w:szCs w:val="28"/>
        </w:rPr>
        <w:t>Cukorévek</w:t>
      </w:r>
      <w:r w:rsidR="00CB270C" w:rsidRPr="00571CF2">
        <w:rPr>
          <w:sz w:val="28"/>
          <w:szCs w:val="28"/>
        </w:rPr>
        <w:t xml:space="preserve"> </w:t>
      </w:r>
      <w:r w:rsidR="00CB270C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 </w:t>
      </w:r>
      <w:r w:rsidR="00CB270C">
        <w:rPr>
          <w:sz w:val="28"/>
          <w:szCs w:val="28"/>
        </w:rPr>
        <w:t xml:space="preserve">   2011/12               2012/13       Me:millió tonna</w:t>
      </w:r>
    </w:p>
    <w:p w:rsidR="00CB270C" w:rsidRDefault="00CB270C" w:rsidP="008B1FB0">
      <w:pPr>
        <w:jc w:val="both"/>
        <w:rPr>
          <w:sz w:val="28"/>
          <w:szCs w:val="28"/>
        </w:rPr>
      </w:pPr>
      <w:r>
        <w:rPr>
          <w:sz w:val="28"/>
          <w:szCs w:val="28"/>
        </w:rPr>
        <w:t>Statisztikai többlet:                       + 9,8                  + 5,1</w:t>
      </w:r>
    </w:p>
    <w:p w:rsidR="00CB270C" w:rsidRDefault="00CB270C" w:rsidP="008B1FB0">
      <w:pPr>
        <w:jc w:val="both"/>
        <w:rPr>
          <w:sz w:val="28"/>
          <w:szCs w:val="28"/>
        </w:rPr>
      </w:pPr>
      <w:r>
        <w:rPr>
          <w:sz w:val="28"/>
          <w:szCs w:val="28"/>
        </w:rPr>
        <w:t>Barna cukor                                 + 3,4                   + 6,0</w:t>
      </w:r>
    </w:p>
    <w:p w:rsidR="00CB270C" w:rsidRDefault="00CB270C" w:rsidP="008B1F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Fehér cukor                                 + 3,1                    - 1,7        </w:t>
      </w:r>
    </w:p>
    <w:p w:rsidR="00CB270C" w:rsidRDefault="00CB270C" w:rsidP="008B1FB0">
      <w:pPr>
        <w:jc w:val="both"/>
        <w:rPr>
          <w:sz w:val="28"/>
          <w:szCs w:val="28"/>
        </w:rPr>
      </w:pPr>
    </w:p>
    <w:p w:rsidR="00CB270C" w:rsidRDefault="00CB270C" w:rsidP="008B1FB0">
      <w:pPr>
        <w:jc w:val="both"/>
        <w:rPr>
          <w:b/>
          <w:sz w:val="28"/>
          <w:szCs w:val="28"/>
        </w:rPr>
      </w:pPr>
      <w:r w:rsidRPr="00CB270C">
        <w:rPr>
          <w:b/>
          <w:sz w:val="28"/>
          <w:szCs w:val="28"/>
        </w:rPr>
        <w:t>Világpiaci cukorárak:</w:t>
      </w:r>
    </w:p>
    <w:p w:rsidR="00571CF2" w:rsidRDefault="00571CF2" w:rsidP="008B1FB0">
      <w:pPr>
        <w:jc w:val="both"/>
        <w:rPr>
          <w:b/>
          <w:sz w:val="28"/>
          <w:szCs w:val="28"/>
        </w:rPr>
      </w:pPr>
    </w:p>
    <w:tbl>
      <w:tblPr>
        <w:tblStyle w:val="Rcsostblzat"/>
        <w:tblW w:w="9710" w:type="dxa"/>
        <w:tblLayout w:type="fixed"/>
        <w:tblLook w:val="04A0"/>
      </w:tblPr>
      <w:tblGrid>
        <w:gridCol w:w="1668"/>
        <w:gridCol w:w="992"/>
        <w:gridCol w:w="992"/>
        <w:gridCol w:w="993"/>
        <w:gridCol w:w="991"/>
        <w:gridCol w:w="993"/>
        <w:gridCol w:w="992"/>
        <w:gridCol w:w="992"/>
        <w:gridCol w:w="1097"/>
      </w:tblGrid>
      <w:tr w:rsidR="0079483F" w:rsidTr="0079483F">
        <w:tc>
          <w:tcPr>
            <w:tcW w:w="1668" w:type="dxa"/>
          </w:tcPr>
          <w:p w:rsidR="0079483F" w:rsidRDefault="0079483F" w:rsidP="008B1FB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Havi átlag</w:t>
            </w:r>
          </w:p>
        </w:tc>
        <w:tc>
          <w:tcPr>
            <w:tcW w:w="992" w:type="dxa"/>
          </w:tcPr>
          <w:p w:rsidR="0079483F" w:rsidRDefault="0079483F" w:rsidP="008B1FB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2011. július</w:t>
            </w:r>
          </w:p>
        </w:tc>
        <w:tc>
          <w:tcPr>
            <w:tcW w:w="992" w:type="dxa"/>
          </w:tcPr>
          <w:p w:rsidR="0079483F" w:rsidRDefault="0079483F" w:rsidP="008B1FB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2011. aug.</w:t>
            </w:r>
          </w:p>
        </w:tc>
        <w:tc>
          <w:tcPr>
            <w:tcW w:w="993" w:type="dxa"/>
          </w:tcPr>
          <w:p w:rsidR="0079483F" w:rsidRDefault="0079483F" w:rsidP="008B1FB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2011. szept.</w:t>
            </w:r>
          </w:p>
        </w:tc>
        <w:tc>
          <w:tcPr>
            <w:tcW w:w="991" w:type="dxa"/>
          </w:tcPr>
          <w:p w:rsidR="0079483F" w:rsidRDefault="0079483F" w:rsidP="008B1FB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2011. okt.</w:t>
            </w:r>
          </w:p>
        </w:tc>
        <w:tc>
          <w:tcPr>
            <w:tcW w:w="993" w:type="dxa"/>
          </w:tcPr>
          <w:p w:rsidR="0079483F" w:rsidRDefault="0079483F" w:rsidP="008B1FB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2011. nov.</w:t>
            </w:r>
          </w:p>
        </w:tc>
        <w:tc>
          <w:tcPr>
            <w:tcW w:w="992" w:type="dxa"/>
          </w:tcPr>
          <w:p w:rsidR="0079483F" w:rsidRDefault="0079483F" w:rsidP="008B1FB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2011. dec.</w:t>
            </w:r>
          </w:p>
        </w:tc>
        <w:tc>
          <w:tcPr>
            <w:tcW w:w="992" w:type="dxa"/>
          </w:tcPr>
          <w:p w:rsidR="0079483F" w:rsidRDefault="0079483F" w:rsidP="008B1FB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2012. jan.</w:t>
            </w:r>
          </w:p>
        </w:tc>
        <w:tc>
          <w:tcPr>
            <w:tcW w:w="1097" w:type="dxa"/>
          </w:tcPr>
          <w:p w:rsidR="0079483F" w:rsidRDefault="0079483F" w:rsidP="008B1FB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2012. febr.</w:t>
            </w:r>
          </w:p>
        </w:tc>
      </w:tr>
      <w:tr w:rsidR="0079483F" w:rsidTr="0079483F">
        <w:tc>
          <w:tcPr>
            <w:tcW w:w="1668" w:type="dxa"/>
            <w:shd w:val="clear" w:color="auto" w:fill="BFBFBF" w:themeFill="background1" w:themeFillShade="BF"/>
          </w:tcPr>
          <w:p w:rsidR="0079483F" w:rsidRDefault="0079483F" w:rsidP="0079483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Fehércukor a Londoni tőzsdén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79483F" w:rsidRDefault="0079483F" w:rsidP="0079483F">
            <w:pPr>
              <w:ind w:right="-66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79483F" w:rsidRDefault="0079483F" w:rsidP="008B1FB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BFBFBF" w:themeFill="background1" w:themeFillShade="BF"/>
          </w:tcPr>
          <w:p w:rsidR="0079483F" w:rsidRDefault="0079483F" w:rsidP="008B1FB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91" w:type="dxa"/>
            <w:shd w:val="clear" w:color="auto" w:fill="BFBFBF" w:themeFill="background1" w:themeFillShade="BF"/>
          </w:tcPr>
          <w:p w:rsidR="0079483F" w:rsidRDefault="0079483F" w:rsidP="008B1FB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BFBFBF" w:themeFill="background1" w:themeFillShade="BF"/>
          </w:tcPr>
          <w:p w:rsidR="0079483F" w:rsidRDefault="0079483F" w:rsidP="008B1FB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79483F" w:rsidRDefault="0079483F" w:rsidP="008B1FB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79483F" w:rsidRDefault="0079483F" w:rsidP="008B1FB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097" w:type="dxa"/>
            <w:shd w:val="clear" w:color="auto" w:fill="BFBFBF" w:themeFill="background1" w:themeFillShade="BF"/>
          </w:tcPr>
          <w:p w:rsidR="0079483F" w:rsidRDefault="0079483F" w:rsidP="008B1FB0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79483F" w:rsidTr="0079483F">
        <w:tc>
          <w:tcPr>
            <w:tcW w:w="1668" w:type="dxa"/>
          </w:tcPr>
          <w:p w:rsidR="0079483F" w:rsidRDefault="0079483F" w:rsidP="0079483F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$/tonna</w:t>
            </w:r>
          </w:p>
        </w:tc>
        <w:tc>
          <w:tcPr>
            <w:tcW w:w="992" w:type="dxa"/>
          </w:tcPr>
          <w:p w:rsidR="0079483F" w:rsidRDefault="0079483F" w:rsidP="008B1FB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799,12</w:t>
            </w:r>
          </w:p>
        </w:tc>
        <w:tc>
          <w:tcPr>
            <w:tcW w:w="992" w:type="dxa"/>
          </w:tcPr>
          <w:p w:rsidR="0079483F" w:rsidRDefault="0079483F" w:rsidP="008B1FB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756,76</w:t>
            </w:r>
          </w:p>
        </w:tc>
        <w:tc>
          <w:tcPr>
            <w:tcW w:w="993" w:type="dxa"/>
          </w:tcPr>
          <w:p w:rsidR="0079483F" w:rsidRDefault="0079483F" w:rsidP="008B1FB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707,46</w:t>
            </w:r>
          </w:p>
        </w:tc>
        <w:tc>
          <w:tcPr>
            <w:tcW w:w="991" w:type="dxa"/>
          </w:tcPr>
          <w:p w:rsidR="0079483F" w:rsidRDefault="0079483F" w:rsidP="008B1FB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688,35</w:t>
            </w:r>
          </w:p>
        </w:tc>
        <w:tc>
          <w:tcPr>
            <w:tcW w:w="993" w:type="dxa"/>
          </w:tcPr>
          <w:p w:rsidR="0079483F" w:rsidRDefault="0079483F" w:rsidP="008B1FB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643,9</w:t>
            </w:r>
          </w:p>
        </w:tc>
        <w:tc>
          <w:tcPr>
            <w:tcW w:w="992" w:type="dxa"/>
          </w:tcPr>
          <w:p w:rsidR="0079483F" w:rsidRDefault="0079483F" w:rsidP="008B1FB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608,8</w:t>
            </w:r>
          </w:p>
        </w:tc>
        <w:tc>
          <w:tcPr>
            <w:tcW w:w="992" w:type="dxa"/>
          </w:tcPr>
          <w:p w:rsidR="0079483F" w:rsidRDefault="0079483F" w:rsidP="008B1FB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629,7</w:t>
            </w:r>
          </w:p>
        </w:tc>
        <w:tc>
          <w:tcPr>
            <w:tcW w:w="1097" w:type="dxa"/>
          </w:tcPr>
          <w:p w:rsidR="0079483F" w:rsidRDefault="0079483F" w:rsidP="008B1FB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644,4</w:t>
            </w:r>
          </w:p>
        </w:tc>
      </w:tr>
      <w:tr w:rsidR="0079483F" w:rsidTr="0079483F">
        <w:tc>
          <w:tcPr>
            <w:tcW w:w="1668" w:type="dxa"/>
          </w:tcPr>
          <w:p w:rsidR="0079483F" w:rsidRDefault="0079483F" w:rsidP="0079483F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€/tonna</w:t>
            </w:r>
          </w:p>
        </w:tc>
        <w:tc>
          <w:tcPr>
            <w:tcW w:w="992" w:type="dxa"/>
          </w:tcPr>
          <w:p w:rsidR="0079483F" w:rsidRDefault="0079483F" w:rsidP="008B1FB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560,39</w:t>
            </w:r>
          </w:p>
        </w:tc>
        <w:tc>
          <w:tcPr>
            <w:tcW w:w="992" w:type="dxa"/>
          </w:tcPr>
          <w:p w:rsidR="0079483F" w:rsidRDefault="0079483F" w:rsidP="008B1FB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527,79</w:t>
            </w:r>
          </w:p>
        </w:tc>
        <w:tc>
          <w:tcPr>
            <w:tcW w:w="993" w:type="dxa"/>
          </w:tcPr>
          <w:p w:rsidR="0079483F" w:rsidRDefault="0079483F" w:rsidP="008B1FB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513,43</w:t>
            </w:r>
          </w:p>
        </w:tc>
        <w:tc>
          <w:tcPr>
            <w:tcW w:w="991" w:type="dxa"/>
          </w:tcPr>
          <w:p w:rsidR="0079483F" w:rsidRDefault="0079483F" w:rsidP="008B1FB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502,08</w:t>
            </w:r>
          </w:p>
        </w:tc>
        <w:tc>
          <w:tcPr>
            <w:tcW w:w="993" w:type="dxa"/>
          </w:tcPr>
          <w:p w:rsidR="0079483F" w:rsidRDefault="0079483F" w:rsidP="008B1FB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474,81</w:t>
            </w:r>
          </w:p>
        </w:tc>
        <w:tc>
          <w:tcPr>
            <w:tcW w:w="992" w:type="dxa"/>
          </w:tcPr>
          <w:p w:rsidR="0079483F" w:rsidRDefault="0079483F" w:rsidP="008B1FB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461,44</w:t>
            </w:r>
          </w:p>
        </w:tc>
        <w:tc>
          <w:tcPr>
            <w:tcW w:w="992" w:type="dxa"/>
          </w:tcPr>
          <w:p w:rsidR="0079483F" w:rsidRDefault="0079483F" w:rsidP="008B1FB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488</w:t>
            </w:r>
          </w:p>
        </w:tc>
        <w:tc>
          <w:tcPr>
            <w:tcW w:w="1097" w:type="dxa"/>
          </w:tcPr>
          <w:p w:rsidR="0079483F" w:rsidRDefault="0079483F" w:rsidP="008B1FB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487,24</w:t>
            </w:r>
          </w:p>
        </w:tc>
      </w:tr>
      <w:tr w:rsidR="0079483F" w:rsidTr="0079483F">
        <w:tc>
          <w:tcPr>
            <w:tcW w:w="1668" w:type="dxa"/>
          </w:tcPr>
          <w:p w:rsidR="0079483F" w:rsidRDefault="0079483F" w:rsidP="008B1FB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79483F" w:rsidRDefault="0079483F" w:rsidP="008B1FB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79483F" w:rsidRDefault="0079483F" w:rsidP="008B1FB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79483F" w:rsidRDefault="0079483F" w:rsidP="008B1FB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91" w:type="dxa"/>
          </w:tcPr>
          <w:p w:rsidR="0079483F" w:rsidRDefault="0079483F" w:rsidP="008B1FB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79483F" w:rsidRDefault="0079483F" w:rsidP="008B1FB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79483F" w:rsidRDefault="0079483F" w:rsidP="008B1FB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79483F" w:rsidRDefault="0079483F" w:rsidP="008B1FB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097" w:type="dxa"/>
          </w:tcPr>
          <w:p w:rsidR="0079483F" w:rsidRDefault="0079483F" w:rsidP="008B1FB0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79483F" w:rsidTr="0079483F">
        <w:tc>
          <w:tcPr>
            <w:tcW w:w="1668" w:type="dxa"/>
            <w:shd w:val="clear" w:color="auto" w:fill="BFBFBF" w:themeFill="background1" w:themeFillShade="BF"/>
          </w:tcPr>
          <w:p w:rsidR="0079483F" w:rsidRDefault="0079483F" w:rsidP="0079483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Nyerscukor a New York-i tőzsdén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79483F" w:rsidRDefault="0079483F" w:rsidP="008B1FB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79483F" w:rsidRDefault="0079483F" w:rsidP="008B1FB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BFBFBF" w:themeFill="background1" w:themeFillShade="BF"/>
          </w:tcPr>
          <w:p w:rsidR="0079483F" w:rsidRDefault="0079483F" w:rsidP="008B1FB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91" w:type="dxa"/>
            <w:shd w:val="clear" w:color="auto" w:fill="BFBFBF" w:themeFill="background1" w:themeFillShade="BF"/>
          </w:tcPr>
          <w:p w:rsidR="0079483F" w:rsidRDefault="0079483F" w:rsidP="008B1FB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BFBFBF" w:themeFill="background1" w:themeFillShade="BF"/>
          </w:tcPr>
          <w:p w:rsidR="0079483F" w:rsidRDefault="0079483F" w:rsidP="008B1FB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79483F" w:rsidRDefault="0079483F" w:rsidP="008B1FB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79483F" w:rsidRDefault="0079483F" w:rsidP="008B1FB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097" w:type="dxa"/>
            <w:shd w:val="clear" w:color="auto" w:fill="BFBFBF" w:themeFill="background1" w:themeFillShade="BF"/>
          </w:tcPr>
          <w:p w:rsidR="0079483F" w:rsidRDefault="0079483F" w:rsidP="008B1FB0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79483F" w:rsidTr="0079483F">
        <w:tc>
          <w:tcPr>
            <w:tcW w:w="1668" w:type="dxa"/>
          </w:tcPr>
          <w:p w:rsidR="0079483F" w:rsidRDefault="0079483F" w:rsidP="0079483F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cent/font</w:t>
            </w:r>
          </w:p>
        </w:tc>
        <w:tc>
          <w:tcPr>
            <w:tcW w:w="992" w:type="dxa"/>
          </w:tcPr>
          <w:p w:rsidR="0079483F" w:rsidRDefault="0079483F" w:rsidP="008B1FB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29,47</w:t>
            </w:r>
          </w:p>
        </w:tc>
        <w:tc>
          <w:tcPr>
            <w:tcW w:w="992" w:type="dxa"/>
          </w:tcPr>
          <w:p w:rsidR="0079483F" w:rsidRDefault="0079483F" w:rsidP="008B1FB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28,87</w:t>
            </w:r>
          </w:p>
        </w:tc>
        <w:tc>
          <w:tcPr>
            <w:tcW w:w="993" w:type="dxa"/>
          </w:tcPr>
          <w:p w:rsidR="0079483F" w:rsidRDefault="0079483F" w:rsidP="008B1FB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27,7</w:t>
            </w:r>
          </w:p>
        </w:tc>
        <w:tc>
          <w:tcPr>
            <w:tcW w:w="991" w:type="dxa"/>
          </w:tcPr>
          <w:p w:rsidR="0079483F" w:rsidRDefault="0079483F" w:rsidP="008B1FB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26,3</w:t>
            </w:r>
          </w:p>
        </w:tc>
        <w:tc>
          <w:tcPr>
            <w:tcW w:w="993" w:type="dxa"/>
          </w:tcPr>
          <w:p w:rsidR="0079483F" w:rsidRDefault="0079483F" w:rsidP="008B1FB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24,52</w:t>
            </w:r>
          </w:p>
        </w:tc>
        <w:tc>
          <w:tcPr>
            <w:tcW w:w="992" w:type="dxa"/>
          </w:tcPr>
          <w:p w:rsidR="0079483F" w:rsidRDefault="0079483F" w:rsidP="008B1FB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23,42</w:t>
            </w:r>
          </w:p>
        </w:tc>
        <w:tc>
          <w:tcPr>
            <w:tcW w:w="992" w:type="dxa"/>
          </w:tcPr>
          <w:p w:rsidR="0079483F" w:rsidRDefault="0079483F" w:rsidP="008B1FB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24,03</w:t>
            </w:r>
          </w:p>
        </w:tc>
        <w:tc>
          <w:tcPr>
            <w:tcW w:w="1097" w:type="dxa"/>
          </w:tcPr>
          <w:p w:rsidR="0079483F" w:rsidRDefault="0079483F" w:rsidP="008B1FB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24,78</w:t>
            </w:r>
          </w:p>
        </w:tc>
      </w:tr>
      <w:tr w:rsidR="0079483F" w:rsidTr="0079483F">
        <w:tc>
          <w:tcPr>
            <w:tcW w:w="1668" w:type="dxa"/>
          </w:tcPr>
          <w:p w:rsidR="0079483F" w:rsidRDefault="0079483F" w:rsidP="0079483F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€/tonna</w:t>
            </w:r>
          </w:p>
        </w:tc>
        <w:tc>
          <w:tcPr>
            <w:tcW w:w="992" w:type="dxa"/>
          </w:tcPr>
          <w:p w:rsidR="0079483F" w:rsidRDefault="0079483F" w:rsidP="008B1FB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455,91</w:t>
            </w:r>
          </w:p>
        </w:tc>
        <w:tc>
          <w:tcPr>
            <w:tcW w:w="992" w:type="dxa"/>
          </w:tcPr>
          <w:p w:rsidR="0079483F" w:rsidRDefault="0079483F" w:rsidP="008B1FB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443,74</w:t>
            </w:r>
          </w:p>
        </w:tc>
        <w:tc>
          <w:tcPr>
            <w:tcW w:w="993" w:type="dxa"/>
          </w:tcPr>
          <w:p w:rsidR="0079483F" w:rsidRDefault="0079483F" w:rsidP="008B1FB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443,88</w:t>
            </w:r>
          </w:p>
        </w:tc>
        <w:tc>
          <w:tcPr>
            <w:tcW w:w="991" w:type="dxa"/>
          </w:tcPr>
          <w:p w:rsidR="0079483F" w:rsidRDefault="0079483F" w:rsidP="008B1FB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422,95</w:t>
            </w:r>
          </w:p>
        </w:tc>
        <w:tc>
          <w:tcPr>
            <w:tcW w:w="993" w:type="dxa"/>
          </w:tcPr>
          <w:p w:rsidR="0079483F" w:rsidRDefault="0079483F" w:rsidP="008B1FB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398,44</w:t>
            </w:r>
          </w:p>
        </w:tc>
        <w:tc>
          <w:tcPr>
            <w:tcW w:w="992" w:type="dxa"/>
          </w:tcPr>
          <w:p w:rsidR="0079483F" w:rsidRDefault="0079483F" w:rsidP="008B1FB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391,74</w:t>
            </w:r>
          </w:p>
        </w:tc>
        <w:tc>
          <w:tcPr>
            <w:tcW w:w="992" w:type="dxa"/>
          </w:tcPr>
          <w:p w:rsidR="0079483F" w:rsidRDefault="0079483F" w:rsidP="008B1FB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410,57</w:t>
            </w:r>
          </w:p>
        </w:tc>
        <w:tc>
          <w:tcPr>
            <w:tcW w:w="1097" w:type="dxa"/>
          </w:tcPr>
          <w:p w:rsidR="0079483F" w:rsidRDefault="0079483F" w:rsidP="008B1FB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413,17</w:t>
            </w:r>
          </w:p>
        </w:tc>
      </w:tr>
    </w:tbl>
    <w:p w:rsidR="00CB270C" w:rsidRDefault="00CB270C" w:rsidP="008B1FB0">
      <w:pPr>
        <w:jc w:val="both"/>
        <w:rPr>
          <w:b/>
          <w:sz w:val="28"/>
          <w:szCs w:val="28"/>
        </w:rPr>
      </w:pPr>
    </w:p>
    <w:p w:rsidR="00CB270C" w:rsidRDefault="008D044C" w:rsidP="008B1FB0">
      <w:pPr>
        <w:jc w:val="both"/>
      </w:pPr>
      <w:r w:rsidRPr="008D044C">
        <w:t>A Londoni tőzsde</w:t>
      </w:r>
      <w:r>
        <w:t xml:space="preserve"> elöz</w:t>
      </w:r>
      <w:r w:rsidRPr="008D044C">
        <w:t>ő havi árai (2012. március, a szerződés kezdete 2011. november 16.)</w:t>
      </w:r>
    </w:p>
    <w:p w:rsidR="008D044C" w:rsidRDefault="008D044C" w:rsidP="008B1FB0">
      <w:pPr>
        <w:jc w:val="both"/>
      </w:pPr>
      <w:r w:rsidRPr="008D044C">
        <w:t>A Londoni tőzsde</w:t>
      </w:r>
      <w:r>
        <w:t xml:space="preserve"> elöz</w:t>
      </w:r>
      <w:r w:rsidRPr="008D044C">
        <w:t>ő havi árai</w:t>
      </w:r>
      <w:r>
        <w:t xml:space="preserve"> (</w:t>
      </w:r>
      <w:r w:rsidRPr="008D044C">
        <w:t xml:space="preserve">2012. március, a szerződés kezdete 2011. </w:t>
      </w:r>
      <w:r>
        <w:t>októ</w:t>
      </w:r>
      <w:r w:rsidRPr="008D044C">
        <w:t>ber</w:t>
      </w:r>
      <w:r>
        <w:t xml:space="preserve"> 1.</w:t>
      </w:r>
      <w:r w:rsidRPr="008D044C">
        <w:t>)</w:t>
      </w:r>
    </w:p>
    <w:p w:rsidR="008D044C" w:rsidRPr="008D044C" w:rsidRDefault="008D044C" w:rsidP="008B1FB0">
      <w:pPr>
        <w:jc w:val="both"/>
      </w:pPr>
      <w:r>
        <w:t>Havi árfolyam: ECB</w:t>
      </w:r>
    </w:p>
    <w:p w:rsidR="008D044C" w:rsidRDefault="008D044C" w:rsidP="008B1FB0">
      <w:pPr>
        <w:jc w:val="both"/>
        <w:rPr>
          <w:b/>
          <w:sz w:val="28"/>
          <w:szCs w:val="28"/>
        </w:rPr>
      </w:pPr>
    </w:p>
    <w:p w:rsidR="008D044C" w:rsidRDefault="008D044C" w:rsidP="008B1FB0">
      <w:pPr>
        <w:jc w:val="both"/>
        <w:rPr>
          <w:b/>
          <w:sz w:val="28"/>
          <w:szCs w:val="28"/>
        </w:rPr>
      </w:pPr>
    </w:p>
    <w:p w:rsidR="008D044C" w:rsidRDefault="008D044C" w:rsidP="008B1FB0">
      <w:pPr>
        <w:jc w:val="both"/>
        <w:rPr>
          <w:b/>
          <w:sz w:val="28"/>
          <w:szCs w:val="28"/>
        </w:rPr>
      </w:pPr>
    </w:p>
    <w:p w:rsidR="008D044C" w:rsidRDefault="008D044C" w:rsidP="008B1FB0">
      <w:pPr>
        <w:jc w:val="both"/>
        <w:rPr>
          <w:b/>
          <w:sz w:val="28"/>
          <w:szCs w:val="28"/>
        </w:rPr>
      </w:pPr>
    </w:p>
    <w:p w:rsidR="00A3599F" w:rsidRDefault="00A3599F" w:rsidP="008B1FB0">
      <w:pPr>
        <w:jc w:val="both"/>
        <w:rPr>
          <w:b/>
          <w:sz w:val="28"/>
          <w:szCs w:val="28"/>
        </w:rPr>
      </w:pPr>
      <w:r w:rsidRPr="00A3599F">
        <w:rPr>
          <w:b/>
          <w:sz w:val="28"/>
          <w:szCs w:val="28"/>
        </w:rPr>
        <w:t xml:space="preserve">A piacokon </w:t>
      </w:r>
      <w:r w:rsidR="00E01F8E">
        <w:rPr>
          <w:b/>
          <w:sz w:val="28"/>
          <w:szCs w:val="28"/>
        </w:rPr>
        <w:t>továbbra is</w:t>
      </w:r>
      <w:r w:rsidRPr="00A3599F">
        <w:rPr>
          <w:b/>
          <w:sz w:val="28"/>
          <w:szCs w:val="28"/>
        </w:rPr>
        <w:t xml:space="preserve"> a kivárás érzékelhető, ami döntően az Iráni válság helyzettel van összefüggésben.</w:t>
      </w:r>
    </w:p>
    <w:p w:rsidR="00571CF2" w:rsidRPr="00A3599F" w:rsidRDefault="00571CF2" w:rsidP="008B1FB0">
      <w:pPr>
        <w:jc w:val="both"/>
        <w:rPr>
          <w:b/>
          <w:sz w:val="28"/>
          <w:szCs w:val="28"/>
        </w:rPr>
      </w:pPr>
    </w:p>
    <w:p w:rsidR="00A3599F" w:rsidRDefault="00A3599F" w:rsidP="008B1FB0">
      <w:pPr>
        <w:jc w:val="both"/>
        <w:rPr>
          <w:sz w:val="28"/>
          <w:szCs w:val="28"/>
        </w:rPr>
      </w:pPr>
      <w:r>
        <w:rPr>
          <w:sz w:val="28"/>
          <w:szCs w:val="28"/>
        </w:rPr>
        <w:t>A válság elhúzódása, vagy mélyülése a kőolaj és származékaik emelkedéséhez egyes becslések szerint akár jelentős emelkedéséhez is vezethet.</w:t>
      </w:r>
    </w:p>
    <w:p w:rsidR="00A3599F" w:rsidRDefault="00A3599F" w:rsidP="008B1FB0">
      <w:pPr>
        <w:jc w:val="both"/>
        <w:rPr>
          <w:sz w:val="28"/>
          <w:szCs w:val="28"/>
        </w:rPr>
      </w:pPr>
      <w:r>
        <w:rPr>
          <w:sz w:val="28"/>
          <w:szCs w:val="28"/>
        </w:rPr>
        <w:t>Jelentős emelkedésük az etanol árnövekedését okozhatja, ami Braziliát arra ösztönözheti, hogy a cukor rovására növeli az etanol előállítás arányát.</w:t>
      </w:r>
    </w:p>
    <w:p w:rsidR="00A3599F" w:rsidRDefault="00A3599F" w:rsidP="008B1FB0">
      <w:pPr>
        <w:jc w:val="both"/>
        <w:rPr>
          <w:sz w:val="28"/>
          <w:szCs w:val="28"/>
        </w:rPr>
      </w:pPr>
      <w:r>
        <w:rPr>
          <w:sz w:val="28"/>
          <w:szCs w:val="28"/>
        </w:rPr>
        <w:t>Ez a helyzet változtathat a cukorelőállítás mértékén, így ebben az esetben cukorhiány is kaialakulhat, ami a cukor árnövekedését eredményezheti.</w:t>
      </w:r>
    </w:p>
    <w:p w:rsidR="00A3599F" w:rsidRDefault="00A3599F" w:rsidP="008B1FB0">
      <w:pPr>
        <w:jc w:val="both"/>
        <w:rPr>
          <w:sz w:val="28"/>
          <w:szCs w:val="28"/>
        </w:rPr>
      </w:pPr>
    </w:p>
    <w:p w:rsidR="00A3599F" w:rsidRDefault="00A3599F" w:rsidP="008B1FB0">
      <w:pPr>
        <w:jc w:val="both"/>
        <w:rPr>
          <w:sz w:val="28"/>
          <w:szCs w:val="28"/>
        </w:rPr>
      </w:pPr>
    </w:p>
    <w:p w:rsidR="008B1FB0" w:rsidRPr="007261F8" w:rsidRDefault="005F6E42" w:rsidP="008B1FB0">
      <w:pPr>
        <w:jc w:val="both"/>
        <w:rPr>
          <w:sz w:val="28"/>
          <w:szCs w:val="28"/>
        </w:rPr>
      </w:pPr>
      <w:r>
        <w:rPr>
          <w:sz w:val="28"/>
          <w:szCs w:val="28"/>
        </w:rPr>
        <w:t>Kalocsa, 2012. m</w:t>
      </w:r>
      <w:r w:rsidR="00164CEC">
        <w:rPr>
          <w:sz w:val="28"/>
          <w:szCs w:val="28"/>
        </w:rPr>
        <w:t>ár</w:t>
      </w:r>
      <w:r>
        <w:rPr>
          <w:sz w:val="28"/>
          <w:szCs w:val="28"/>
        </w:rPr>
        <w:t>cius</w:t>
      </w:r>
      <w:r w:rsidR="00164CEC">
        <w:rPr>
          <w:sz w:val="28"/>
          <w:szCs w:val="28"/>
        </w:rPr>
        <w:t xml:space="preserve"> </w:t>
      </w:r>
      <w:r>
        <w:rPr>
          <w:sz w:val="28"/>
          <w:szCs w:val="28"/>
        </w:rPr>
        <w:t>27</w:t>
      </w:r>
      <w:r w:rsidR="00A4035E" w:rsidRPr="007261F8">
        <w:rPr>
          <w:sz w:val="28"/>
          <w:szCs w:val="28"/>
        </w:rPr>
        <w:t>.</w:t>
      </w:r>
    </w:p>
    <w:p w:rsidR="00B23231" w:rsidRDefault="00B23231" w:rsidP="00B2323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="00A4035E" w:rsidRPr="007261F8">
        <w:rPr>
          <w:sz w:val="28"/>
          <w:szCs w:val="28"/>
        </w:rPr>
        <w:t>Kelemen István</w:t>
      </w:r>
    </w:p>
    <w:p w:rsidR="00A4035E" w:rsidRPr="007261F8" w:rsidRDefault="00B23231" w:rsidP="00B2323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="00A4035E" w:rsidRPr="007261F8">
        <w:rPr>
          <w:sz w:val="28"/>
          <w:szCs w:val="28"/>
        </w:rPr>
        <w:t>főtitkár</w:t>
      </w:r>
    </w:p>
    <w:sectPr w:rsidR="00A4035E" w:rsidRPr="007261F8" w:rsidSect="003A5F4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4D36" w:rsidRDefault="00424D36" w:rsidP="00424D36">
      <w:r>
        <w:separator/>
      </w:r>
    </w:p>
  </w:endnote>
  <w:endnote w:type="continuationSeparator" w:id="1">
    <w:p w:rsidR="00424D36" w:rsidRDefault="00424D36" w:rsidP="00424D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D36" w:rsidRDefault="00424D36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01986"/>
      <w:docPartObj>
        <w:docPartGallery w:val="Page Numbers (Bottom of Page)"/>
        <w:docPartUnique/>
      </w:docPartObj>
    </w:sdtPr>
    <w:sdtContent>
      <w:p w:rsidR="00424D36" w:rsidRDefault="007F0713">
        <w:pPr>
          <w:pStyle w:val="llb"/>
          <w:jc w:val="right"/>
        </w:pPr>
        <w:fldSimple w:instr=" PAGE   \* MERGEFORMAT ">
          <w:r w:rsidR="00571CF2">
            <w:t>2</w:t>
          </w:r>
        </w:fldSimple>
      </w:p>
    </w:sdtContent>
  </w:sdt>
  <w:p w:rsidR="00424D36" w:rsidRDefault="00424D36">
    <w:pPr>
      <w:pStyle w:val="ll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D36" w:rsidRDefault="00424D36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4D36" w:rsidRDefault="00424D36" w:rsidP="00424D36">
      <w:r>
        <w:separator/>
      </w:r>
    </w:p>
  </w:footnote>
  <w:footnote w:type="continuationSeparator" w:id="1">
    <w:p w:rsidR="00424D36" w:rsidRDefault="00424D36" w:rsidP="00424D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D36" w:rsidRDefault="00424D36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D36" w:rsidRDefault="00424D36">
    <w:pPr>
      <w:pStyle w:val="lfej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D36" w:rsidRDefault="00424D36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C08AF"/>
    <w:multiLevelType w:val="hybridMultilevel"/>
    <w:tmpl w:val="852C79B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214E31"/>
    <w:multiLevelType w:val="hybridMultilevel"/>
    <w:tmpl w:val="B042739E"/>
    <w:lvl w:ilvl="0" w:tplc="B30EB7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6F2DDB"/>
    <w:multiLevelType w:val="hybridMultilevel"/>
    <w:tmpl w:val="ADE0FE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855E61"/>
    <w:multiLevelType w:val="hybridMultilevel"/>
    <w:tmpl w:val="B308B4F4"/>
    <w:lvl w:ilvl="0" w:tplc="B30EB7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C77633"/>
    <w:multiLevelType w:val="hybridMultilevel"/>
    <w:tmpl w:val="4068295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CA46A3"/>
    <w:multiLevelType w:val="hybridMultilevel"/>
    <w:tmpl w:val="384E6A7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54A7317"/>
    <w:multiLevelType w:val="hybridMultilevel"/>
    <w:tmpl w:val="2A82327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EB59E4"/>
    <w:multiLevelType w:val="hybridMultilevel"/>
    <w:tmpl w:val="7A907684"/>
    <w:lvl w:ilvl="0" w:tplc="B30EB7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1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attachedTemplate r:id="rId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6D03"/>
    <w:rsid w:val="000220FA"/>
    <w:rsid w:val="0005514A"/>
    <w:rsid w:val="00056D87"/>
    <w:rsid w:val="00081D1A"/>
    <w:rsid w:val="000F7EE1"/>
    <w:rsid w:val="00100CBA"/>
    <w:rsid w:val="0011310C"/>
    <w:rsid w:val="00136D03"/>
    <w:rsid w:val="001517A6"/>
    <w:rsid w:val="00164CEC"/>
    <w:rsid w:val="00175461"/>
    <w:rsid w:val="001840B8"/>
    <w:rsid w:val="00184A3F"/>
    <w:rsid w:val="001E0502"/>
    <w:rsid w:val="001E5504"/>
    <w:rsid w:val="00211EBC"/>
    <w:rsid w:val="00213C22"/>
    <w:rsid w:val="002170F0"/>
    <w:rsid w:val="002178F9"/>
    <w:rsid w:val="00251E59"/>
    <w:rsid w:val="00287B44"/>
    <w:rsid w:val="002A5AC5"/>
    <w:rsid w:val="002D2E88"/>
    <w:rsid w:val="002F0A7B"/>
    <w:rsid w:val="003052F8"/>
    <w:rsid w:val="00362C23"/>
    <w:rsid w:val="00366A41"/>
    <w:rsid w:val="00370BBD"/>
    <w:rsid w:val="003A5F46"/>
    <w:rsid w:val="003D0CB0"/>
    <w:rsid w:val="003D2BD2"/>
    <w:rsid w:val="003E4E93"/>
    <w:rsid w:val="00424D36"/>
    <w:rsid w:val="004D2EF5"/>
    <w:rsid w:val="00512EFB"/>
    <w:rsid w:val="00520A00"/>
    <w:rsid w:val="00571CF2"/>
    <w:rsid w:val="00576617"/>
    <w:rsid w:val="00583A70"/>
    <w:rsid w:val="005859CD"/>
    <w:rsid w:val="005C7654"/>
    <w:rsid w:val="005C7E22"/>
    <w:rsid w:val="005F0510"/>
    <w:rsid w:val="005F2FA1"/>
    <w:rsid w:val="005F6E42"/>
    <w:rsid w:val="006205D4"/>
    <w:rsid w:val="0062430B"/>
    <w:rsid w:val="00641424"/>
    <w:rsid w:val="00653058"/>
    <w:rsid w:val="00670F6D"/>
    <w:rsid w:val="00692F35"/>
    <w:rsid w:val="006F24C1"/>
    <w:rsid w:val="007261F8"/>
    <w:rsid w:val="007933FC"/>
    <w:rsid w:val="00794001"/>
    <w:rsid w:val="0079483F"/>
    <w:rsid w:val="007F0713"/>
    <w:rsid w:val="00822E6A"/>
    <w:rsid w:val="00835626"/>
    <w:rsid w:val="0083644C"/>
    <w:rsid w:val="0089547F"/>
    <w:rsid w:val="008A60D0"/>
    <w:rsid w:val="008B1FB0"/>
    <w:rsid w:val="008B3FD8"/>
    <w:rsid w:val="008C3200"/>
    <w:rsid w:val="008D044C"/>
    <w:rsid w:val="008D33B0"/>
    <w:rsid w:val="00905D4F"/>
    <w:rsid w:val="00922258"/>
    <w:rsid w:val="0093112D"/>
    <w:rsid w:val="00940A37"/>
    <w:rsid w:val="009429E7"/>
    <w:rsid w:val="00A14802"/>
    <w:rsid w:val="00A3599F"/>
    <w:rsid w:val="00A4035E"/>
    <w:rsid w:val="00A446E1"/>
    <w:rsid w:val="00A57517"/>
    <w:rsid w:val="00A73913"/>
    <w:rsid w:val="00AA7FED"/>
    <w:rsid w:val="00AD45E8"/>
    <w:rsid w:val="00AF1012"/>
    <w:rsid w:val="00B23231"/>
    <w:rsid w:val="00B276FE"/>
    <w:rsid w:val="00B32A3D"/>
    <w:rsid w:val="00B33025"/>
    <w:rsid w:val="00B8042E"/>
    <w:rsid w:val="00BA1627"/>
    <w:rsid w:val="00BB70E1"/>
    <w:rsid w:val="00BC46C0"/>
    <w:rsid w:val="00BE295B"/>
    <w:rsid w:val="00C05A33"/>
    <w:rsid w:val="00C06DF5"/>
    <w:rsid w:val="00C16337"/>
    <w:rsid w:val="00C41BAA"/>
    <w:rsid w:val="00C47D7C"/>
    <w:rsid w:val="00C676F0"/>
    <w:rsid w:val="00C84F44"/>
    <w:rsid w:val="00C86392"/>
    <w:rsid w:val="00CB270C"/>
    <w:rsid w:val="00CC06A4"/>
    <w:rsid w:val="00CD719C"/>
    <w:rsid w:val="00D40AE3"/>
    <w:rsid w:val="00D61C1F"/>
    <w:rsid w:val="00E01F8E"/>
    <w:rsid w:val="00ED5866"/>
    <w:rsid w:val="00F23BFD"/>
    <w:rsid w:val="00F9620F"/>
    <w:rsid w:val="00FC7200"/>
    <w:rsid w:val="00FF5BB8"/>
    <w:rsid w:val="00FF7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A5F46"/>
    <w:rPr>
      <w:noProof/>
      <w:sz w:val="24"/>
      <w:szCs w:val="24"/>
    </w:rPr>
  </w:style>
  <w:style w:type="paragraph" w:styleId="Cmsor1">
    <w:name w:val="heading 1"/>
    <w:basedOn w:val="Norml"/>
    <w:next w:val="Norml"/>
    <w:qFormat/>
    <w:rsid w:val="003A5F46"/>
    <w:pPr>
      <w:keepNext/>
      <w:jc w:val="both"/>
      <w:outlineLvl w:val="0"/>
    </w:pPr>
    <w:rPr>
      <w:b/>
      <w:bCs/>
    </w:rPr>
  </w:style>
  <w:style w:type="paragraph" w:styleId="Cmsor2">
    <w:name w:val="heading 2"/>
    <w:basedOn w:val="Norml"/>
    <w:next w:val="Norml"/>
    <w:qFormat/>
    <w:rsid w:val="003A5F46"/>
    <w:pPr>
      <w:keepNext/>
      <w:jc w:val="both"/>
      <w:outlineLvl w:val="1"/>
    </w:pPr>
    <w:rPr>
      <w:b/>
      <w:bCs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semiHidden/>
    <w:rsid w:val="003A5F46"/>
    <w:pPr>
      <w:jc w:val="both"/>
    </w:pPr>
  </w:style>
  <w:style w:type="character" w:styleId="Hiperhivatkozs">
    <w:name w:val="Hyperlink"/>
    <w:basedOn w:val="Bekezdsalapbettpusa"/>
    <w:rsid w:val="00D61C1F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5859CD"/>
    <w:pPr>
      <w:ind w:left="720"/>
      <w:contextualSpacing/>
    </w:pPr>
  </w:style>
  <w:style w:type="table" w:styleId="Rcsostblzat">
    <w:name w:val="Table Grid"/>
    <w:basedOn w:val="Normltblzat"/>
    <w:uiPriority w:val="59"/>
    <w:rsid w:val="0079483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semiHidden/>
    <w:unhideWhenUsed/>
    <w:rsid w:val="00424D3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424D36"/>
    <w:rPr>
      <w:noProof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424D3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24D36"/>
    <w:rPr>
      <w:noProof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A5F46"/>
    <w:rPr>
      <w:sz w:val="24"/>
      <w:szCs w:val="24"/>
    </w:rPr>
  </w:style>
  <w:style w:type="paragraph" w:styleId="Cmsor1">
    <w:name w:val="heading 1"/>
    <w:basedOn w:val="Norml"/>
    <w:next w:val="Norml"/>
    <w:qFormat/>
    <w:rsid w:val="003A5F46"/>
    <w:pPr>
      <w:keepNext/>
      <w:jc w:val="both"/>
      <w:outlineLvl w:val="0"/>
    </w:pPr>
    <w:rPr>
      <w:b/>
      <w:bCs/>
    </w:rPr>
  </w:style>
  <w:style w:type="paragraph" w:styleId="Cmsor2">
    <w:name w:val="heading 2"/>
    <w:basedOn w:val="Norml"/>
    <w:next w:val="Norml"/>
    <w:qFormat/>
    <w:rsid w:val="003A5F46"/>
    <w:pPr>
      <w:keepNext/>
      <w:jc w:val="both"/>
      <w:outlineLvl w:val="1"/>
    </w:pPr>
    <w:rPr>
      <w:b/>
      <w:bCs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semiHidden/>
    <w:rsid w:val="003A5F46"/>
    <w:pPr>
      <w:jc w:val="both"/>
    </w:pPr>
  </w:style>
  <w:style w:type="character" w:styleId="Hiperhivatkozs">
    <w:name w:val="Hyperlink"/>
    <w:basedOn w:val="Bekezdsalapbettpusa"/>
    <w:rsid w:val="00D61C1F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5859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titkarsag@ctosz.hu" TargetMode="Externa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utka\Application%20Data\Microsoft\Sablonok\CTOSZ%20levelpapir-1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CTOSZ levelpapir-1</Template>
  <TotalTime>73</TotalTime>
  <Pages>2</Pages>
  <Words>246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ddd</vt:lpstr>
    </vt:vector>
  </TitlesOfParts>
  <Company/>
  <LinksUpToDate>false</LinksUpToDate>
  <CharactersWithSpaces>2172</CharactersWithSpaces>
  <SharedDoc>false</SharedDoc>
  <HLinks>
    <vt:vector size="6" baseType="variant">
      <vt:variant>
        <vt:i4>589874</vt:i4>
      </vt:variant>
      <vt:variant>
        <vt:i4>0</vt:i4>
      </vt:variant>
      <vt:variant>
        <vt:i4>0</vt:i4>
      </vt:variant>
      <vt:variant>
        <vt:i4>5</vt:i4>
      </vt:variant>
      <vt:variant>
        <vt:lpwstr>mailto:titkarsag@ctosz.hu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ddd</dc:title>
  <dc:creator>Romsics Jutka</dc:creator>
  <cp:lastModifiedBy>Kelemen István </cp:lastModifiedBy>
  <cp:revision>12</cp:revision>
  <cp:lastPrinted>2012-01-30T08:41:00Z</cp:lastPrinted>
  <dcterms:created xsi:type="dcterms:W3CDTF">2012-03-01T07:55:00Z</dcterms:created>
  <dcterms:modified xsi:type="dcterms:W3CDTF">2012-03-27T08:33:00Z</dcterms:modified>
</cp:coreProperties>
</file>